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95B" w:rsidRDefault="0089395B" w:rsidP="002A1E3B">
      <w:pPr>
        <w:pStyle w:val="clan"/>
        <w:jc w:val="both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color w:val="333333"/>
          <w:sz w:val="22"/>
          <w:szCs w:val="22"/>
        </w:rPr>
        <w:tab/>
      </w:r>
      <w:r w:rsidRPr="002A1E3B">
        <w:rPr>
          <w:rFonts w:ascii="Bookman Old Style" w:hAnsi="Bookman Old Style"/>
          <w:b w:val="0"/>
          <w:color w:val="333333"/>
          <w:sz w:val="22"/>
          <w:szCs w:val="22"/>
        </w:rPr>
        <w:t xml:space="preserve">На основу члана </w:t>
      </w:r>
      <w:r>
        <w:rPr>
          <w:rFonts w:ascii="Bookman Old Style" w:hAnsi="Bookman Old Style"/>
          <w:b w:val="0"/>
          <w:color w:val="333333"/>
          <w:sz w:val="22"/>
          <w:szCs w:val="22"/>
        </w:rPr>
        <w:t>46.став 1.тач. 1), став 2 и став 4, члана 47 и члана 49.став 1, 4 и 5. Закона о локалним изборима („Службени гласник РС“, број 129/07, 34/10-одлука УС и 54/11), Скупштина града Врања, на седници одржаној 11.03.2019.године, донела је</w:t>
      </w:r>
    </w:p>
    <w:p w:rsidR="0089395B" w:rsidRDefault="0089395B" w:rsidP="002A1E3B">
      <w:pPr>
        <w:pStyle w:val="clan"/>
        <w:jc w:val="both"/>
        <w:rPr>
          <w:rFonts w:ascii="Bookman Old Style" w:hAnsi="Bookman Old Style"/>
          <w:b w:val="0"/>
          <w:color w:val="333333"/>
          <w:sz w:val="22"/>
          <w:szCs w:val="22"/>
        </w:rPr>
      </w:pPr>
    </w:p>
    <w:p w:rsidR="0089395B" w:rsidRDefault="0089395B" w:rsidP="00E21B61">
      <w:pPr>
        <w:pStyle w:val="clan"/>
        <w:spacing w:before="0" w:after="0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b w:val="0"/>
          <w:color w:val="333333"/>
          <w:sz w:val="22"/>
          <w:szCs w:val="22"/>
        </w:rPr>
        <w:t>О  Д  Л  У  К  У</w:t>
      </w:r>
    </w:p>
    <w:p w:rsidR="0089395B" w:rsidRDefault="0089395B" w:rsidP="00E21B61">
      <w:pPr>
        <w:pStyle w:val="clan"/>
        <w:spacing w:before="0" w:after="0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b w:val="0"/>
          <w:color w:val="333333"/>
          <w:sz w:val="22"/>
          <w:szCs w:val="22"/>
        </w:rPr>
        <w:t>О ПРЕСТАНКУ МАНДАТА ОДБОРНИКА</w:t>
      </w:r>
    </w:p>
    <w:p w:rsidR="0089395B" w:rsidRPr="00D64658" w:rsidRDefault="0089395B" w:rsidP="00D64658">
      <w:pPr>
        <w:pStyle w:val="clan"/>
        <w:spacing w:before="0" w:after="0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b w:val="0"/>
          <w:color w:val="333333"/>
          <w:sz w:val="22"/>
          <w:szCs w:val="22"/>
        </w:rPr>
        <w:t>У СКУПШТИНИ ГРАДА ВРАЊА</w:t>
      </w:r>
    </w:p>
    <w:p w:rsidR="0089395B" w:rsidRDefault="0089395B" w:rsidP="00954B14">
      <w:pPr>
        <w:pStyle w:val="clan"/>
        <w:rPr>
          <w:rFonts w:ascii="Bookman Old Style" w:hAnsi="Bookman Old Style"/>
          <w:color w:val="333333"/>
          <w:sz w:val="22"/>
          <w:szCs w:val="22"/>
        </w:rPr>
      </w:pPr>
      <w:r>
        <w:rPr>
          <w:rFonts w:ascii="Bookman Old Style" w:hAnsi="Bookman Old Style"/>
          <w:color w:val="333333"/>
          <w:sz w:val="22"/>
          <w:szCs w:val="22"/>
        </w:rPr>
        <w:t>I</w:t>
      </w:r>
    </w:p>
    <w:p w:rsidR="0089395B" w:rsidRDefault="0089395B" w:rsidP="00D64658">
      <w:pPr>
        <w:pStyle w:val="clan"/>
        <w:jc w:val="both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b w:val="0"/>
          <w:color w:val="333333"/>
          <w:sz w:val="22"/>
          <w:szCs w:val="22"/>
        </w:rPr>
        <w:tab/>
        <w:t>Младену Костићу, др.спец.ОРЛ из Врања, улица Петра Кочића број 15, престаје мандат одборника у Скупштини Града Врања, подношењем оставке у форми оверене писане изјаве.</w:t>
      </w:r>
    </w:p>
    <w:p w:rsidR="0089395B" w:rsidRDefault="0089395B" w:rsidP="00D64658">
      <w:pPr>
        <w:pStyle w:val="clan"/>
        <w:jc w:val="both"/>
        <w:rPr>
          <w:rFonts w:ascii="Bookman Old Style" w:hAnsi="Bookman Old Style"/>
          <w:b w:val="0"/>
          <w:color w:val="333333"/>
          <w:sz w:val="22"/>
          <w:szCs w:val="22"/>
        </w:rPr>
      </w:pPr>
    </w:p>
    <w:p w:rsidR="0089395B" w:rsidRDefault="0089395B" w:rsidP="00A71AFA">
      <w:pPr>
        <w:pStyle w:val="clan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b w:val="0"/>
          <w:color w:val="333333"/>
          <w:sz w:val="22"/>
          <w:szCs w:val="22"/>
        </w:rPr>
        <w:t>О б р а з л о ж е њ е</w:t>
      </w:r>
    </w:p>
    <w:p w:rsidR="0089395B" w:rsidRDefault="0089395B" w:rsidP="00A71AFA">
      <w:pPr>
        <w:pStyle w:val="clan"/>
        <w:jc w:val="both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b w:val="0"/>
          <w:color w:val="333333"/>
          <w:sz w:val="22"/>
          <w:szCs w:val="22"/>
        </w:rPr>
        <w:tab/>
        <w:t>Одредбама члана 46.став 1.тач. 1), став 2 и став 4, члана 47 и члана 49.став 1, 4 и 5. Закона о локалним изборима („Службени гласник РС“, број 129/07, 34/10-одлука УС и 54/11), прописано је да одборнику престаје мандат подношењем оставке; да одборник може поднети оставку између две седнице у форми оверене писане изјаве; да о оставци коју је поднео одборник између две седнице, скупштина је дужна да одлучи на првој наредној седници; да одборник лично подноси оставку, оверену код органа надлежног за оверу потписа, председнику скупштине јединице локалне самоуправе, у року од три дана од дана избора; да је председник дужан да поднету оставку стави на дневни ред скупштине на првој наредној седници, са предлогом да то буде прва тачка дневног реда.</w:t>
      </w:r>
    </w:p>
    <w:p w:rsidR="0089395B" w:rsidRDefault="0089395B" w:rsidP="00A71AFA">
      <w:pPr>
        <w:pStyle w:val="clan"/>
        <w:jc w:val="both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b w:val="0"/>
          <w:color w:val="333333"/>
          <w:sz w:val="22"/>
          <w:szCs w:val="22"/>
        </w:rPr>
        <w:tab/>
        <w:t>Предметна оставка Младена Костића, др.спец ОРЛ из Врања, поднета је у прописаној форми-у форми оверене писане изјаве, предата председнику Скупштине у прописаном року, чиме су испуњени услови да се о истој одлучује.</w:t>
      </w:r>
    </w:p>
    <w:p w:rsidR="0089395B" w:rsidRDefault="0089395B" w:rsidP="00A71AFA">
      <w:pPr>
        <w:pStyle w:val="clan"/>
        <w:jc w:val="both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b w:val="0"/>
          <w:color w:val="333333"/>
          <w:sz w:val="22"/>
          <w:szCs w:val="22"/>
        </w:rPr>
        <w:tab/>
        <w:t>ПОУКА О ПРАВНОМ СРЕДСТВУ: Против ове одлуке може се поднети жалба Управном суду у року од 48 часова од дана доношења одлуке.</w:t>
      </w:r>
    </w:p>
    <w:p w:rsidR="0089395B" w:rsidRDefault="0089395B" w:rsidP="00C845E1">
      <w:pPr>
        <w:pStyle w:val="clan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b w:val="0"/>
          <w:color w:val="333333"/>
          <w:sz w:val="22"/>
          <w:szCs w:val="22"/>
        </w:rPr>
        <w:t>СКУПШТИНА ГРАДА ВРАЊА</w:t>
      </w:r>
    </w:p>
    <w:p w:rsidR="0089395B" w:rsidRDefault="0089395B" w:rsidP="0096778C">
      <w:pPr>
        <w:pStyle w:val="clan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b w:val="0"/>
          <w:color w:val="333333"/>
          <w:sz w:val="22"/>
          <w:szCs w:val="22"/>
        </w:rPr>
        <w:t>11.03.2019.године, број: 02-41/2019-10</w:t>
      </w:r>
    </w:p>
    <w:p w:rsidR="0089395B" w:rsidRPr="00D64658" w:rsidRDefault="0089395B" w:rsidP="00C845E1">
      <w:pPr>
        <w:pStyle w:val="clan"/>
        <w:rPr>
          <w:rFonts w:ascii="Bookman Old Style" w:hAnsi="Bookman Old Style"/>
          <w:b w:val="0"/>
          <w:color w:val="333333"/>
          <w:sz w:val="22"/>
          <w:szCs w:val="22"/>
        </w:rPr>
      </w:pPr>
      <w:r>
        <w:rPr>
          <w:rFonts w:ascii="Bookman Old Style" w:hAnsi="Bookman Old Style"/>
          <w:b w:val="0"/>
          <w:color w:val="333333"/>
          <w:sz w:val="22"/>
          <w:szCs w:val="22"/>
        </w:rPr>
        <w:t xml:space="preserve">                   </w:t>
      </w:r>
      <w:r>
        <w:rPr>
          <w:rFonts w:ascii="Bookman Old Style" w:hAnsi="Bookman Old Style"/>
          <w:b w:val="0"/>
          <w:color w:val="333333"/>
          <w:sz w:val="22"/>
          <w:szCs w:val="22"/>
        </w:rPr>
        <w:tab/>
      </w:r>
      <w:r>
        <w:rPr>
          <w:rFonts w:ascii="Bookman Old Style" w:hAnsi="Bookman Old Style"/>
          <w:b w:val="0"/>
          <w:color w:val="333333"/>
          <w:sz w:val="22"/>
          <w:szCs w:val="22"/>
        </w:rPr>
        <w:tab/>
      </w:r>
      <w:r>
        <w:rPr>
          <w:rFonts w:ascii="Bookman Old Style" w:hAnsi="Bookman Old Style"/>
          <w:b w:val="0"/>
          <w:color w:val="333333"/>
          <w:sz w:val="22"/>
          <w:szCs w:val="22"/>
        </w:rPr>
        <w:tab/>
      </w:r>
      <w:r>
        <w:rPr>
          <w:rFonts w:ascii="Bookman Old Style" w:hAnsi="Bookman Old Style"/>
          <w:b w:val="0"/>
          <w:color w:val="333333"/>
          <w:sz w:val="22"/>
          <w:szCs w:val="22"/>
        </w:rPr>
        <w:tab/>
      </w:r>
      <w:r>
        <w:rPr>
          <w:rFonts w:ascii="Bookman Old Style" w:hAnsi="Bookman Old Style"/>
          <w:b w:val="0"/>
          <w:color w:val="333333"/>
          <w:sz w:val="22"/>
          <w:szCs w:val="22"/>
        </w:rPr>
        <w:tab/>
      </w:r>
      <w:r>
        <w:rPr>
          <w:rFonts w:ascii="Bookman Old Style" w:hAnsi="Bookman Old Style"/>
          <w:b w:val="0"/>
          <w:color w:val="333333"/>
          <w:sz w:val="22"/>
          <w:szCs w:val="22"/>
        </w:rPr>
        <w:tab/>
        <w:t>ПРЕДСЕДНИК СКУПШТИНЕ</w:t>
      </w:r>
    </w:p>
    <w:p w:rsidR="0089395B" w:rsidRDefault="0089395B" w:rsidP="00954B14">
      <w:pPr>
        <w:pStyle w:val="normal0"/>
        <w:rPr>
          <w:rFonts w:ascii="Bookman Old Style" w:hAnsi="Bookman Old Style"/>
          <w:color w:val="333333"/>
        </w:rPr>
      </w:pPr>
      <w:bookmarkStart w:id="0" w:name="clan_47"/>
      <w:bookmarkEnd w:id="0"/>
      <w:r>
        <w:rPr>
          <w:rFonts w:ascii="Bookman Old Style" w:hAnsi="Bookman Old Style"/>
          <w:color w:val="333333"/>
        </w:rPr>
        <w:t xml:space="preserve">                                                                              Дејан Тричковић, спец.двм,с.р.</w:t>
      </w:r>
    </w:p>
    <w:p w:rsidR="0089395B" w:rsidRDefault="0089395B" w:rsidP="00954B14">
      <w:pPr>
        <w:pStyle w:val="normal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>ТАЧНОСТ ПРЕПИСА ОВЕРАВА:                                 СЕКРЕТАР СКУПШТИНЕ</w:t>
      </w:r>
    </w:p>
    <w:p w:rsidR="0089395B" w:rsidRDefault="0089395B" w:rsidP="00954B14">
      <w:pPr>
        <w:pStyle w:val="normal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 xml:space="preserve">                                                                                          Марко Тричковић</w:t>
      </w:r>
    </w:p>
    <w:p w:rsidR="0089395B" w:rsidRDefault="0089395B" w:rsidP="00954B14">
      <w:pPr>
        <w:pStyle w:val="normal0"/>
        <w:rPr>
          <w:rFonts w:ascii="Bookman Old Style" w:hAnsi="Bookman Old Style"/>
          <w:color w:val="333333"/>
        </w:rPr>
      </w:pPr>
    </w:p>
    <w:p w:rsidR="0089395B" w:rsidRPr="002A1E3B" w:rsidRDefault="0089395B">
      <w:pPr>
        <w:rPr>
          <w:rFonts w:ascii="Bookman Old Style" w:hAnsi="Bookman Old Style"/>
        </w:rPr>
      </w:pPr>
    </w:p>
    <w:sectPr w:rsidR="0089395B" w:rsidRPr="002A1E3B" w:rsidSect="002175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B14"/>
    <w:rsid w:val="00113991"/>
    <w:rsid w:val="00207D88"/>
    <w:rsid w:val="0021756F"/>
    <w:rsid w:val="002A1E3B"/>
    <w:rsid w:val="002D69F4"/>
    <w:rsid w:val="004848A3"/>
    <w:rsid w:val="00775ABA"/>
    <w:rsid w:val="0085255A"/>
    <w:rsid w:val="0089395B"/>
    <w:rsid w:val="00897F28"/>
    <w:rsid w:val="008B04C0"/>
    <w:rsid w:val="00954B14"/>
    <w:rsid w:val="0096778C"/>
    <w:rsid w:val="00A71AFA"/>
    <w:rsid w:val="00AC5E03"/>
    <w:rsid w:val="00C262FB"/>
    <w:rsid w:val="00C71E87"/>
    <w:rsid w:val="00C845E1"/>
    <w:rsid w:val="00D10276"/>
    <w:rsid w:val="00D64658"/>
    <w:rsid w:val="00DF171D"/>
    <w:rsid w:val="00E21B61"/>
    <w:rsid w:val="00E5627E"/>
    <w:rsid w:val="00EC075F"/>
    <w:rsid w:val="00F122A1"/>
    <w:rsid w:val="00F57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56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954B14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0">
    <w:name w:val="normal"/>
    <w:basedOn w:val="Normal"/>
    <w:uiPriority w:val="99"/>
    <w:rsid w:val="00954B14"/>
    <w:pPr>
      <w:spacing w:after="158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07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73702">
          <w:marLeft w:val="-237"/>
          <w:marRight w:val="-2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7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07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73700">
          <w:marLeft w:val="-237"/>
          <w:marRight w:val="-2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7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2</Pages>
  <Words>300</Words>
  <Characters>1710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ljstojanovic</dc:creator>
  <cp:keywords/>
  <dc:description/>
  <cp:lastModifiedBy>sdjokovic</cp:lastModifiedBy>
  <cp:revision>9</cp:revision>
  <cp:lastPrinted>2019-03-12T09:12:00Z</cp:lastPrinted>
  <dcterms:created xsi:type="dcterms:W3CDTF">2019-03-04T09:15:00Z</dcterms:created>
  <dcterms:modified xsi:type="dcterms:W3CDTF">2019-03-12T09:12:00Z</dcterms:modified>
</cp:coreProperties>
</file>